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31B92" w14:textId="77777777" w:rsidR="00786694" w:rsidRPr="00786694" w:rsidRDefault="00786694" w:rsidP="00786694">
      <w:pPr>
        <w:spacing w:after="0"/>
        <w:ind w:right="-1"/>
        <w:rPr>
          <w:rFonts w:eastAsia="Times New Roman" w:cs="Times New Roman"/>
          <w:szCs w:val="28"/>
          <w:lang w:val="uk-UA" w:eastAsia="ru-RU"/>
        </w:rPr>
      </w:pPr>
      <w:r w:rsidRPr="00786694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</w:t>
      </w:r>
      <w:r w:rsidRPr="00786694">
        <w:rPr>
          <w:rFonts w:eastAsia="Times New Roman" w:cs="Times New Roman"/>
          <w:noProof/>
          <w:szCs w:val="28"/>
          <w:lang w:val="uk-UA" w:eastAsia="ru-RU"/>
        </w:rPr>
        <w:drawing>
          <wp:inline distT="0" distB="0" distL="0" distR="0" wp14:anchorId="28390BB8" wp14:editId="2F83670A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86694" w:rsidRPr="00786694" w14:paraId="2CBFAD5B" w14:textId="77777777" w:rsidTr="0098673A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4A055D5F" w14:textId="77777777" w:rsidR="00786694" w:rsidRPr="00786694" w:rsidRDefault="00786694" w:rsidP="00786694">
            <w:pPr>
              <w:overflowPunct w:val="0"/>
              <w:autoSpaceDE w:val="0"/>
              <w:autoSpaceDN w:val="0"/>
              <w:adjustRightInd w:val="0"/>
              <w:spacing w:after="0"/>
              <w:ind w:right="424"/>
              <w:jc w:val="center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786694">
              <w:rPr>
                <w:rFonts w:eastAsia="Times New Roman" w:cs="Times New Roman"/>
                <w:b/>
                <w:szCs w:val="28"/>
                <w:lang w:val="uk-UA" w:eastAsia="ru-RU"/>
              </w:rPr>
              <w:t>УКРАЇНА</w:t>
            </w:r>
          </w:p>
          <w:p w14:paraId="4ADBDB3B" w14:textId="77777777" w:rsidR="00786694" w:rsidRPr="00786694" w:rsidRDefault="00786694" w:rsidP="00786694">
            <w:pPr>
              <w:keepNext/>
              <w:overflowPunct w:val="0"/>
              <w:autoSpaceDE w:val="0"/>
              <w:autoSpaceDN w:val="0"/>
              <w:adjustRightInd w:val="0"/>
              <w:spacing w:after="0" w:line="120" w:lineRule="atLeast"/>
              <w:ind w:left="142" w:right="425"/>
              <w:jc w:val="center"/>
              <w:outlineLvl w:val="3"/>
              <w:rPr>
                <w:rFonts w:eastAsia="Times New Roman" w:cs="Times New Roman"/>
                <w:b/>
                <w:szCs w:val="20"/>
                <w:lang w:val="uk-UA" w:eastAsia="ru-RU"/>
              </w:rPr>
            </w:pPr>
            <w:r w:rsidRPr="00786694">
              <w:rPr>
                <w:rFonts w:eastAsia="Times New Roman" w:cs="Times New Roman"/>
                <w:b/>
                <w:szCs w:val="20"/>
                <w:lang w:val="uk-UA" w:eastAsia="ru-RU"/>
              </w:rPr>
              <w:t>ЮЖНОУКРАЇНСЬКА МІСЬКА РАДА</w:t>
            </w:r>
          </w:p>
          <w:p w14:paraId="6F76387A" w14:textId="77777777" w:rsidR="00786694" w:rsidRPr="00786694" w:rsidRDefault="00786694" w:rsidP="00786694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left="142" w:right="425"/>
              <w:jc w:val="center"/>
              <w:outlineLvl w:val="3"/>
              <w:rPr>
                <w:rFonts w:eastAsia="Times New Roman" w:cs="Times New Roman"/>
                <w:b/>
                <w:szCs w:val="20"/>
                <w:lang w:val="uk-UA" w:eastAsia="ru-RU"/>
              </w:rPr>
            </w:pPr>
            <w:r w:rsidRPr="00786694">
              <w:rPr>
                <w:rFonts w:eastAsia="Times New Roman" w:cs="Times New Roman"/>
                <w:b/>
                <w:szCs w:val="20"/>
                <w:lang w:val="uk-UA" w:eastAsia="ru-RU"/>
              </w:rPr>
              <w:t>МИКОЛАЇВСЬКОЇ ОБЛАСТІ</w:t>
            </w:r>
          </w:p>
          <w:p w14:paraId="25619C8E" w14:textId="77777777" w:rsidR="00786694" w:rsidRPr="00786694" w:rsidRDefault="00786694" w:rsidP="0078669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val="uk-UA" w:eastAsia="ru-RU"/>
              </w:rPr>
            </w:pPr>
            <w:r w:rsidRPr="00786694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                                                  РІШЕННЯ</w:t>
            </w:r>
          </w:p>
        </w:tc>
      </w:tr>
    </w:tbl>
    <w:p w14:paraId="506A579F" w14:textId="46153F03" w:rsidR="00786694" w:rsidRPr="00786694" w:rsidRDefault="00786694" w:rsidP="00786694">
      <w:pPr>
        <w:tabs>
          <w:tab w:val="left" w:pos="8789"/>
        </w:tabs>
        <w:overflowPunct w:val="0"/>
        <w:autoSpaceDE w:val="0"/>
        <w:autoSpaceDN w:val="0"/>
        <w:adjustRightInd w:val="0"/>
        <w:spacing w:before="120" w:after="0"/>
        <w:ind w:right="425"/>
        <w:textAlignment w:val="baseline"/>
        <w:rPr>
          <w:rFonts w:eastAsia="Times New Roman" w:cs="Times New Roman"/>
          <w:sz w:val="24"/>
          <w:szCs w:val="24"/>
          <w:lang w:val="uk-UA" w:eastAsia="ru-RU"/>
        </w:rPr>
      </w:pPr>
      <w:r w:rsidRPr="00786694">
        <w:rPr>
          <w:rFonts w:eastAsia="Times New Roman" w:cs="Times New Roman"/>
          <w:sz w:val="24"/>
          <w:szCs w:val="24"/>
          <w:lang w:val="uk-UA" w:eastAsia="ru-RU"/>
        </w:rPr>
        <w:t>від  «__</w:t>
      </w:r>
      <w:r w:rsidR="00FF1C69" w:rsidRPr="00FF1C69">
        <w:rPr>
          <w:rFonts w:eastAsia="Times New Roman" w:cs="Times New Roman"/>
          <w:sz w:val="24"/>
          <w:szCs w:val="24"/>
          <w:u w:val="single"/>
          <w:lang w:val="uk-UA" w:eastAsia="ru-RU"/>
        </w:rPr>
        <w:t>11</w:t>
      </w:r>
      <w:r w:rsidRPr="00786694">
        <w:rPr>
          <w:rFonts w:eastAsia="Times New Roman" w:cs="Times New Roman"/>
          <w:sz w:val="24"/>
          <w:szCs w:val="24"/>
          <w:lang w:eastAsia="ru-RU"/>
        </w:rPr>
        <w:t>__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>» ___</w:t>
      </w:r>
      <w:r w:rsidR="00FF1C69" w:rsidRPr="00FF1C69">
        <w:rPr>
          <w:rFonts w:eastAsia="Times New Roman" w:cs="Times New Roman"/>
          <w:sz w:val="24"/>
          <w:szCs w:val="24"/>
          <w:u w:val="single"/>
          <w:lang w:val="uk-UA" w:eastAsia="ru-RU"/>
        </w:rPr>
        <w:t>05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>__</w:t>
      </w:r>
      <w:r w:rsidRPr="00786694">
        <w:rPr>
          <w:rFonts w:eastAsia="Times New Roman" w:cs="Times New Roman"/>
          <w:sz w:val="24"/>
          <w:szCs w:val="24"/>
          <w:lang w:eastAsia="ru-RU"/>
        </w:rPr>
        <w:t>_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 xml:space="preserve"> 2023   № _</w:t>
      </w:r>
      <w:r w:rsidR="00FF1C69" w:rsidRPr="00FF1C69">
        <w:rPr>
          <w:rFonts w:eastAsia="Times New Roman" w:cs="Times New Roman"/>
          <w:sz w:val="24"/>
          <w:szCs w:val="24"/>
          <w:u w:val="single"/>
          <w:lang w:val="uk-UA" w:eastAsia="ru-RU"/>
        </w:rPr>
        <w:t>1308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>__</w:t>
      </w:r>
      <w:r w:rsidRPr="00786694">
        <w:rPr>
          <w:rFonts w:eastAsia="Times New Roman" w:cs="Times New Roman"/>
          <w:b/>
          <w:sz w:val="24"/>
          <w:szCs w:val="24"/>
          <w:lang w:val="uk-UA" w:eastAsia="ru-RU"/>
        </w:rPr>
        <w:tab/>
      </w:r>
    </w:p>
    <w:p w14:paraId="1AB04741" w14:textId="77930ED4" w:rsidR="00786694" w:rsidRPr="00786694" w:rsidRDefault="00786694" w:rsidP="00786694">
      <w:pPr>
        <w:overflowPunct w:val="0"/>
        <w:autoSpaceDE w:val="0"/>
        <w:autoSpaceDN w:val="0"/>
        <w:adjustRightInd w:val="0"/>
        <w:spacing w:before="120" w:after="0"/>
        <w:textAlignment w:val="baseline"/>
        <w:rPr>
          <w:rFonts w:eastAsia="Times New Roman" w:cs="Times New Roman"/>
          <w:sz w:val="24"/>
          <w:szCs w:val="24"/>
          <w:lang w:val="uk-UA" w:eastAsia="ru-RU"/>
        </w:rPr>
      </w:pPr>
      <w:r w:rsidRPr="00786694">
        <w:rPr>
          <w:rFonts w:eastAsia="Times New Roman" w:cs="Times New Roman"/>
          <w:sz w:val="24"/>
          <w:szCs w:val="24"/>
          <w:lang w:val="uk-UA" w:eastAsia="ru-RU"/>
        </w:rPr>
        <w:t>___</w:t>
      </w:r>
      <w:r w:rsidR="00FF1C69" w:rsidRPr="00FF1C69">
        <w:rPr>
          <w:rFonts w:eastAsia="Times New Roman" w:cs="Times New Roman"/>
          <w:sz w:val="24"/>
          <w:szCs w:val="24"/>
          <w:u w:val="single"/>
          <w:lang w:val="uk-UA" w:eastAsia="ru-RU"/>
        </w:rPr>
        <w:t>37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>__</w:t>
      </w:r>
      <w:r w:rsidRPr="00786694">
        <w:rPr>
          <w:rFonts w:eastAsia="Times New Roman" w:cs="Times New Roman"/>
          <w:sz w:val="24"/>
          <w:szCs w:val="24"/>
          <w:lang w:eastAsia="ru-RU"/>
        </w:rPr>
        <w:t>_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>сесії __</w:t>
      </w:r>
      <w:r w:rsidR="00FF1C69" w:rsidRPr="00FF1C69">
        <w:rPr>
          <w:rFonts w:eastAsia="Times New Roman" w:cs="Times New Roman"/>
          <w:sz w:val="24"/>
          <w:szCs w:val="24"/>
          <w:u w:val="single"/>
          <w:lang w:val="en-US" w:eastAsia="ru-RU"/>
        </w:rPr>
        <w:t>VIII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>_</w:t>
      </w:r>
      <w:r w:rsidRPr="00786694">
        <w:rPr>
          <w:rFonts w:eastAsia="Times New Roman" w:cs="Times New Roman"/>
          <w:sz w:val="24"/>
          <w:szCs w:val="24"/>
          <w:lang w:eastAsia="ru-RU"/>
        </w:rPr>
        <w:t>_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 xml:space="preserve">_скликання                                                               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ab/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ab/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ab/>
      </w:r>
    </w:p>
    <w:p w14:paraId="77AA4FF1" w14:textId="77777777" w:rsidR="00786694" w:rsidRPr="00786694" w:rsidRDefault="00786694" w:rsidP="00786694">
      <w:pPr>
        <w:ind w:right="4392"/>
        <w:jc w:val="both"/>
        <w:rPr>
          <w:sz w:val="24"/>
          <w:szCs w:val="24"/>
          <w:lang w:val="uk-UA"/>
        </w:rPr>
      </w:pPr>
      <w:r w:rsidRPr="00786694">
        <w:rPr>
          <w:sz w:val="24"/>
          <w:szCs w:val="24"/>
          <w:lang w:val="uk-UA"/>
        </w:rPr>
        <w:t xml:space="preserve">Про надання </w:t>
      </w:r>
      <w:proofErr w:type="spellStart"/>
      <w:r w:rsidRPr="00786694">
        <w:rPr>
          <w:color w:val="000000"/>
          <w:sz w:val="24"/>
          <w:szCs w:val="24"/>
          <w:shd w:val="clear" w:color="auto" w:fill="FFFFFF"/>
        </w:rPr>
        <w:t>п</w:t>
      </w:r>
      <w:bookmarkStart w:id="0" w:name="_GoBack"/>
      <w:bookmarkEnd w:id="0"/>
      <w:r w:rsidRPr="00786694">
        <w:rPr>
          <w:color w:val="000000"/>
          <w:sz w:val="24"/>
          <w:szCs w:val="24"/>
          <w:shd w:val="clear" w:color="auto" w:fill="FFFFFF"/>
        </w:rPr>
        <w:t>ільг</w:t>
      </w:r>
      <w:proofErr w:type="spellEnd"/>
      <w:r w:rsidRPr="00786694">
        <w:rPr>
          <w:color w:val="000000"/>
          <w:sz w:val="24"/>
          <w:szCs w:val="24"/>
          <w:shd w:val="clear" w:color="auto" w:fill="FFFFFF"/>
          <w:lang w:val="uk-UA"/>
        </w:rPr>
        <w:t>и</w:t>
      </w:r>
      <w:r w:rsidRPr="0078669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6694">
        <w:rPr>
          <w:color w:val="000000"/>
          <w:sz w:val="24"/>
          <w:szCs w:val="24"/>
          <w:shd w:val="clear" w:color="auto" w:fill="FFFFFF"/>
        </w:rPr>
        <w:t>із</w:t>
      </w:r>
      <w:proofErr w:type="spellEnd"/>
      <w:r w:rsidRPr="0078669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6694">
        <w:rPr>
          <w:color w:val="000000"/>
          <w:sz w:val="24"/>
          <w:szCs w:val="24"/>
          <w:shd w:val="clear" w:color="auto" w:fill="FFFFFF"/>
        </w:rPr>
        <w:t>сплати</w:t>
      </w:r>
      <w:proofErr w:type="spellEnd"/>
      <w:r w:rsidRPr="00786694">
        <w:rPr>
          <w:color w:val="000000"/>
          <w:sz w:val="24"/>
          <w:szCs w:val="24"/>
          <w:shd w:val="clear" w:color="auto" w:fill="FFFFFF"/>
        </w:rPr>
        <w:t xml:space="preserve"> земельного </w:t>
      </w:r>
      <w:proofErr w:type="spellStart"/>
      <w:r w:rsidRPr="00786694">
        <w:rPr>
          <w:color w:val="000000"/>
          <w:sz w:val="24"/>
          <w:szCs w:val="24"/>
          <w:shd w:val="clear" w:color="auto" w:fill="FFFFFF"/>
        </w:rPr>
        <w:t>податку</w:t>
      </w:r>
      <w:proofErr w:type="spellEnd"/>
      <w:r w:rsidRPr="00786694">
        <w:rPr>
          <w:sz w:val="24"/>
          <w:szCs w:val="24"/>
          <w:lang w:val="uk-UA"/>
        </w:rPr>
        <w:t xml:space="preserve"> на території Костянтинівського </w:t>
      </w:r>
      <w:proofErr w:type="spellStart"/>
      <w:r w:rsidRPr="00786694">
        <w:rPr>
          <w:sz w:val="24"/>
          <w:szCs w:val="24"/>
          <w:lang w:val="uk-UA"/>
        </w:rPr>
        <w:t>старостинського</w:t>
      </w:r>
      <w:proofErr w:type="spellEnd"/>
      <w:r w:rsidRPr="00786694">
        <w:rPr>
          <w:sz w:val="24"/>
          <w:szCs w:val="24"/>
          <w:lang w:val="uk-UA"/>
        </w:rPr>
        <w:t xml:space="preserve"> округу </w:t>
      </w:r>
    </w:p>
    <w:p w14:paraId="5BC9CDC1" w14:textId="77777777" w:rsidR="00786694" w:rsidRPr="00786694" w:rsidRDefault="00786694" w:rsidP="00786694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786694">
        <w:rPr>
          <w:sz w:val="24"/>
          <w:szCs w:val="24"/>
          <w:lang w:val="uk-UA"/>
        </w:rPr>
        <w:t>Керуючись п. 24 ч.1 ст.26, ч.3 ст.50 Закону України «Про місцеве самоврядування в Україні», відповідно до пункту 284.1 статті 284 Податкового кодексу України,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 w:rsidRPr="00786694">
        <w:rPr>
          <w:sz w:val="24"/>
          <w:szCs w:val="24"/>
          <w:lang w:val="uk-UA"/>
        </w:rPr>
        <w:t>розглянувши колективне звернення членів кооперативу «Луч» від 14.02.2023 щодо значного збільшення суми земельного податку у порівнянні з 2021 роком, Южноукраїнська міська рада</w:t>
      </w:r>
    </w:p>
    <w:p w14:paraId="67E75308" w14:textId="77777777" w:rsidR="00786694" w:rsidRPr="00786694" w:rsidRDefault="00786694" w:rsidP="00786694">
      <w:pPr>
        <w:ind w:firstLine="709"/>
        <w:rPr>
          <w:sz w:val="24"/>
          <w:szCs w:val="24"/>
          <w:lang w:val="uk-UA"/>
        </w:rPr>
      </w:pPr>
      <w:r w:rsidRPr="00786694">
        <w:rPr>
          <w:sz w:val="24"/>
          <w:szCs w:val="24"/>
          <w:lang w:val="uk-UA"/>
        </w:rPr>
        <w:t>ВИРІШИЛА:</w:t>
      </w:r>
    </w:p>
    <w:p w14:paraId="306945A8" w14:textId="77777777" w:rsidR="00786694" w:rsidRPr="00786694" w:rsidRDefault="00786694" w:rsidP="00A95810">
      <w:pPr>
        <w:numPr>
          <w:ilvl w:val="0"/>
          <w:numId w:val="1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  <w:lang w:val="uk-UA"/>
        </w:rPr>
      </w:pPr>
      <w:r w:rsidRPr="00786694">
        <w:rPr>
          <w:rFonts w:eastAsia="Times New Roman" w:cs="Times New Roman"/>
          <w:sz w:val="24"/>
          <w:szCs w:val="24"/>
          <w:lang w:val="uk-UA" w:eastAsia="ru-RU"/>
        </w:rPr>
        <w:t>Надати пільгу</w:t>
      </w:r>
      <w:r w:rsidRPr="00786694">
        <w:rPr>
          <w:rFonts w:eastAsia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із сплати земельного податку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 xml:space="preserve"> на території </w:t>
      </w:r>
      <w:r w:rsidRPr="00786694">
        <w:rPr>
          <w:sz w:val="24"/>
          <w:szCs w:val="24"/>
          <w:lang w:val="uk-UA"/>
        </w:rPr>
        <w:t xml:space="preserve">Костянтинівського </w:t>
      </w:r>
      <w:proofErr w:type="spellStart"/>
      <w:r w:rsidRPr="00786694">
        <w:rPr>
          <w:sz w:val="24"/>
          <w:szCs w:val="24"/>
          <w:lang w:val="uk-UA"/>
        </w:rPr>
        <w:t>старостинського</w:t>
      </w:r>
      <w:proofErr w:type="spellEnd"/>
      <w:r w:rsidRPr="00786694">
        <w:rPr>
          <w:sz w:val="24"/>
          <w:szCs w:val="24"/>
          <w:lang w:val="uk-UA"/>
        </w:rPr>
        <w:t xml:space="preserve"> округу</w:t>
      </w:r>
      <w:r w:rsidRPr="00786694">
        <w:rPr>
          <w:rFonts w:eastAsia="Times New Roman" w:cs="Times New Roman"/>
          <w:sz w:val="24"/>
          <w:szCs w:val="24"/>
          <w:lang w:val="uk-UA" w:eastAsia="ru-RU"/>
        </w:rPr>
        <w:t xml:space="preserve"> за земельні ділянки, які перебувають у постійному користуванні юридичних осіб на 2023 рік:</w:t>
      </w:r>
    </w:p>
    <w:p w14:paraId="51A1F926" w14:textId="77777777" w:rsidR="00786694" w:rsidRPr="00786694" w:rsidRDefault="00786694" w:rsidP="00786694">
      <w:pPr>
        <w:tabs>
          <w:tab w:val="left" w:pos="720"/>
          <w:tab w:val="left" w:pos="993"/>
        </w:tabs>
        <w:spacing w:after="0"/>
        <w:ind w:left="720" w:right="-5"/>
        <w:contextualSpacing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5528"/>
        <w:gridCol w:w="2693"/>
      </w:tblGrid>
      <w:tr w:rsidR="00786694" w:rsidRPr="00786694" w14:paraId="5EBEAAD0" w14:textId="77777777" w:rsidTr="0098673A">
        <w:trPr>
          <w:trHeight w:val="1173"/>
        </w:trPr>
        <w:tc>
          <w:tcPr>
            <w:tcW w:w="851" w:type="dxa"/>
            <w:vAlign w:val="center"/>
          </w:tcPr>
          <w:p w14:paraId="4DE00CB5" w14:textId="77777777" w:rsidR="00786694" w:rsidRPr="00786694" w:rsidRDefault="00786694" w:rsidP="00786694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6694">
              <w:rPr>
                <w:color w:val="000000"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5528" w:type="dxa"/>
            <w:vAlign w:val="center"/>
          </w:tcPr>
          <w:p w14:paraId="275456CB" w14:textId="77777777" w:rsidR="00786694" w:rsidRPr="00786694" w:rsidRDefault="00786694" w:rsidP="00786694">
            <w:pPr>
              <w:jc w:val="center"/>
              <w:rPr>
                <w:i/>
                <w:iCs/>
                <w:color w:val="000000"/>
                <w:sz w:val="24"/>
                <w:szCs w:val="24"/>
                <w:lang w:val="uk-UA"/>
              </w:rPr>
            </w:pPr>
            <w:r w:rsidRPr="00786694">
              <w:rPr>
                <w:color w:val="000000"/>
                <w:sz w:val="24"/>
                <w:szCs w:val="24"/>
                <w:lang w:val="uk-UA"/>
              </w:rPr>
              <w:t>Вид цільового призначення земель</w:t>
            </w:r>
          </w:p>
        </w:tc>
        <w:tc>
          <w:tcPr>
            <w:tcW w:w="2693" w:type="dxa"/>
            <w:vAlign w:val="center"/>
          </w:tcPr>
          <w:p w14:paraId="699277D2" w14:textId="77777777" w:rsidR="00786694" w:rsidRPr="00786694" w:rsidRDefault="00786694" w:rsidP="00786694">
            <w:pPr>
              <w:keepNext/>
              <w:overflowPunct w:val="0"/>
              <w:autoSpaceDE w:val="0"/>
              <w:autoSpaceDN w:val="0"/>
              <w:adjustRightInd w:val="0"/>
              <w:spacing w:after="0" w:line="228" w:lineRule="auto"/>
              <w:ind w:left="-28" w:firstLine="28"/>
              <w:jc w:val="center"/>
              <w:textAlignment w:val="baseline"/>
              <w:outlineLvl w:val="1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786694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Розмір</w:t>
            </w:r>
            <w:proofErr w:type="spellEnd"/>
            <w:r w:rsidRPr="00786694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6694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пільги</w:t>
            </w:r>
            <w:proofErr w:type="spellEnd"/>
          </w:p>
          <w:p w14:paraId="330B9778" w14:textId="77777777" w:rsidR="00786694" w:rsidRPr="00786694" w:rsidRDefault="00786694" w:rsidP="00786694">
            <w:pPr>
              <w:spacing w:after="0"/>
              <w:ind w:left="-28" w:firstLine="28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86694">
              <w:rPr>
                <w:color w:val="000000"/>
                <w:spacing w:val="-4"/>
                <w:sz w:val="24"/>
                <w:szCs w:val="24"/>
              </w:rPr>
              <w:t>(</w:t>
            </w:r>
            <w:proofErr w:type="spellStart"/>
            <w:r w:rsidRPr="00786694">
              <w:rPr>
                <w:color w:val="000000"/>
                <w:sz w:val="24"/>
                <w:szCs w:val="24"/>
              </w:rPr>
              <w:t>відсотків</w:t>
            </w:r>
            <w:proofErr w:type="spellEnd"/>
            <w:r w:rsidRPr="007866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694">
              <w:rPr>
                <w:color w:val="000000"/>
                <w:sz w:val="24"/>
                <w:szCs w:val="24"/>
              </w:rPr>
              <w:t>від</w:t>
            </w:r>
            <w:proofErr w:type="spellEnd"/>
            <w:r w:rsidRPr="007866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694">
              <w:rPr>
                <w:color w:val="000000"/>
                <w:sz w:val="24"/>
                <w:szCs w:val="24"/>
              </w:rPr>
              <w:t>суми</w:t>
            </w:r>
            <w:proofErr w:type="spellEnd"/>
            <w:r w:rsidRPr="007866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694">
              <w:rPr>
                <w:color w:val="000000"/>
                <w:sz w:val="24"/>
                <w:szCs w:val="24"/>
              </w:rPr>
              <w:t>податкового</w:t>
            </w:r>
            <w:proofErr w:type="spellEnd"/>
            <w:r w:rsidRPr="0078669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6694">
              <w:rPr>
                <w:color w:val="000000"/>
                <w:sz w:val="24"/>
                <w:szCs w:val="24"/>
              </w:rPr>
              <w:t>зобов’язання</w:t>
            </w:r>
            <w:proofErr w:type="spellEnd"/>
            <w:r w:rsidRPr="00786694"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86694">
              <w:rPr>
                <w:color w:val="000000"/>
                <w:sz w:val="24"/>
                <w:szCs w:val="24"/>
              </w:rPr>
              <w:t>рік</w:t>
            </w:r>
            <w:proofErr w:type="spellEnd"/>
            <w:r w:rsidRPr="00786694">
              <w:rPr>
                <w:color w:val="000000"/>
                <w:spacing w:val="-4"/>
                <w:sz w:val="24"/>
                <w:szCs w:val="24"/>
              </w:rPr>
              <w:t>)</w:t>
            </w:r>
          </w:p>
        </w:tc>
      </w:tr>
      <w:tr w:rsidR="00786694" w:rsidRPr="00786694" w14:paraId="6F3FE9A5" w14:textId="77777777" w:rsidTr="0098673A">
        <w:trPr>
          <w:trHeight w:val="298"/>
        </w:trPr>
        <w:tc>
          <w:tcPr>
            <w:tcW w:w="851" w:type="dxa"/>
            <w:vAlign w:val="center"/>
          </w:tcPr>
          <w:p w14:paraId="53ABCDB2" w14:textId="77777777" w:rsidR="00786694" w:rsidRPr="00786694" w:rsidRDefault="00786694" w:rsidP="00786694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786694">
              <w:rPr>
                <w:rFonts w:eastAsia="Calibri" w:cs="Times New Roman"/>
                <w:color w:val="000000"/>
                <w:sz w:val="24"/>
                <w:szCs w:val="24"/>
                <w:lang w:val="uk-UA" w:eastAsia="ru-RU"/>
              </w:rPr>
              <w:t>02.06</w:t>
            </w:r>
          </w:p>
        </w:tc>
        <w:tc>
          <w:tcPr>
            <w:tcW w:w="5528" w:type="dxa"/>
          </w:tcPr>
          <w:p w14:paraId="00FF013B" w14:textId="77777777" w:rsidR="00786694" w:rsidRPr="00786694" w:rsidRDefault="00786694" w:rsidP="00786694">
            <w:pPr>
              <w:spacing w:after="0"/>
              <w:rPr>
                <w:rFonts w:eastAsia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786694">
              <w:rPr>
                <w:rFonts w:eastAsia="Calibri" w:cs="Times New Roman"/>
                <w:color w:val="000000"/>
                <w:sz w:val="24"/>
                <w:szCs w:val="24"/>
                <w:lang w:val="uk-UA" w:eastAsia="ru-RU"/>
              </w:rPr>
              <w:t>Для колективного гаражного будівництва</w:t>
            </w:r>
          </w:p>
        </w:tc>
        <w:tc>
          <w:tcPr>
            <w:tcW w:w="2693" w:type="dxa"/>
            <w:vAlign w:val="center"/>
          </w:tcPr>
          <w:p w14:paraId="51DEE68F" w14:textId="77777777" w:rsidR="00786694" w:rsidRPr="00786694" w:rsidRDefault="00786694" w:rsidP="00786694">
            <w:pPr>
              <w:spacing w:after="0"/>
              <w:jc w:val="center"/>
              <w:rPr>
                <w:rFonts w:eastAsia="Calibri" w:cs="Times New Roman"/>
                <w:color w:val="000000"/>
                <w:sz w:val="24"/>
                <w:szCs w:val="24"/>
                <w:lang w:val="uk-UA" w:eastAsia="ru-RU"/>
              </w:rPr>
            </w:pPr>
            <w:r w:rsidRPr="00786694">
              <w:rPr>
                <w:rFonts w:eastAsia="Calibri" w:cs="Times New Roman"/>
                <w:color w:val="000000"/>
                <w:sz w:val="24"/>
                <w:szCs w:val="24"/>
                <w:lang w:val="uk-UA" w:eastAsia="ru-RU"/>
              </w:rPr>
              <w:t>75,0</w:t>
            </w:r>
          </w:p>
        </w:tc>
      </w:tr>
    </w:tbl>
    <w:p w14:paraId="01F34140" w14:textId="77777777" w:rsidR="00786694" w:rsidRPr="00786694" w:rsidRDefault="00786694" w:rsidP="00786694">
      <w:pPr>
        <w:tabs>
          <w:tab w:val="num" w:pos="180"/>
        </w:tabs>
        <w:spacing w:after="0"/>
        <w:ind w:left="426"/>
        <w:jc w:val="both"/>
        <w:rPr>
          <w:rFonts w:eastAsia="Times New Roman" w:cs="Times New Roman"/>
          <w:noProof/>
          <w:sz w:val="24"/>
          <w:szCs w:val="24"/>
          <w:lang w:val="uk-UA" w:eastAsia="ru-RU"/>
        </w:rPr>
      </w:pPr>
    </w:p>
    <w:p w14:paraId="6C1AF3B6" w14:textId="171BA83F" w:rsidR="00786694" w:rsidRDefault="00A95810" w:rsidP="00A95810">
      <w:pPr>
        <w:pStyle w:val="a3"/>
        <w:numPr>
          <w:ilvl w:val="0"/>
          <w:numId w:val="1"/>
        </w:numPr>
        <w:tabs>
          <w:tab w:val="num" w:pos="180"/>
        </w:tabs>
        <w:spacing w:after="0"/>
        <w:ind w:left="1066" w:hanging="357"/>
        <w:jc w:val="both"/>
        <w:rPr>
          <w:rFonts w:eastAsia="Times New Roman" w:cs="Times New Roman"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noProof/>
          <w:sz w:val="24"/>
          <w:szCs w:val="24"/>
          <w:lang w:val="uk-UA" w:eastAsia="ru-RU"/>
        </w:rPr>
        <w:t xml:space="preserve"> </w:t>
      </w:r>
      <w:r w:rsidR="00786694" w:rsidRPr="00A95810">
        <w:rPr>
          <w:rFonts w:eastAsia="Times New Roman" w:cs="Times New Roman"/>
          <w:noProof/>
          <w:sz w:val="24"/>
          <w:szCs w:val="24"/>
          <w:lang w:val="uk-UA" w:eastAsia="ru-RU"/>
        </w:rPr>
        <w:t>Рішення набирає чинності з 01.01.2023.</w:t>
      </w:r>
    </w:p>
    <w:p w14:paraId="572419A2" w14:textId="77777777" w:rsidR="00A95810" w:rsidRPr="00A95810" w:rsidRDefault="00A95810" w:rsidP="00A95810">
      <w:pPr>
        <w:pStyle w:val="a3"/>
        <w:spacing w:after="0"/>
        <w:ind w:left="1066"/>
        <w:jc w:val="both"/>
        <w:rPr>
          <w:rFonts w:eastAsia="Times New Roman" w:cs="Times New Roman"/>
          <w:noProof/>
          <w:sz w:val="10"/>
          <w:szCs w:val="10"/>
          <w:lang w:val="uk-UA" w:eastAsia="ru-RU"/>
        </w:rPr>
      </w:pPr>
    </w:p>
    <w:p w14:paraId="1B193904" w14:textId="5664BC96" w:rsidR="00A95810" w:rsidRDefault="00A95810" w:rsidP="00A9581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eastAsia="Times New Roman" w:cs="Times New Roman"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noProof/>
          <w:sz w:val="24"/>
          <w:szCs w:val="24"/>
          <w:lang w:val="uk-UA" w:eastAsia="ru-RU"/>
        </w:rPr>
        <w:t>Рекомендувати голові гаражного кооперативу «Луч» СОЛОДКОМУ Анатолію</w:t>
      </w:r>
      <w:r w:rsidR="004A34D9">
        <w:rPr>
          <w:rFonts w:eastAsia="Times New Roman" w:cs="Times New Roman"/>
          <w:noProof/>
          <w:sz w:val="24"/>
          <w:szCs w:val="24"/>
          <w:lang w:val="uk-UA" w:eastAsia="ru-RU"/>
        </w:rPr>
        <w:t xml:space="preserve"> внести відомості про земельну ділянку, яка перебуває у постійному користуванні </w:t>
      </w:r>
      <w:r w:rsidR="00D93B2F">
        <w:rPr>
          <w:rFonts w:eastAsia="Times New Roman" w:cs="Times New Roman"/>
          <w:noProof/>
          <w:sz w:val="24"/>
          <w:szCs w:val="24"/>
          <w:lang w:val="uk-UA" w:eastAsia="ru-RU"/>
        </w:rPr>
        <w:t>гаражного кооперативу</w:t>
      </w:r>
      <w:r w:rsidR="004A34D9">
        <w:rPr>
          <w:rFonts w:eastAsia="Times New Roman" w:cs="Times New Roman"/>
          <w:noProof/>
          <w:sz w:val="24"/>
          <w:szCs w:val="24"/>
          <w:lang w:val="uk-UA" w:eastAsia="ru-RU"/>
        </w:rPr>
        <w:t xml:space="preserve"> до Державного земельного кадастру. </w:t>
      </w:r>
    </w:p>
    <w:p w14:paraId="6104878D" w14:textId="77777777" w:rsidR="00786694" w:rsidRPr="00786694" w:rsidRDefault="00786694" w:rsidP="00786694">
      <w:pPr>
        <w:tabs>
          <w:tab w:val="num" w:pos="180"/>
        </w:tabs>
        <w:spacing w:after="0"/>
        <w:jc w:val="both"/>
        <w:rPr>
          <w:rFonts w:eastAsia="Times New Roman" w:cs="Times New Roman"/>
          <w:noProof/>
          <w:sz w:val="10"/>
          <w:szCs w:val="10"/>
          <w:lang w:val="uk-UA" w:eastAsia="ru-RU"/>
        </w:rPr>
      </w:pPr>
    </w:p>
    <w:p w14:paraId="05D11580" w14:textId="7588C656" w:rsidR="00786694" w:rsidRPr="00786694" w:rsidRDefault="004A34D9" w:rsidP="0078669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>4</w:t>
      </w:r>
      <w:r w:rsidR="00786694" w:rsidRPr="00786694">
        <w:rPr>
          <w:rFonts w:eastAsia="Times New Roman" w:cs="Times New Roman"/>
          <w:sz w:val="24"/>
          <w:szCs w:val="24"/>
          <w:lang w:val="uk-UA" w:eastAsia="ru-RU"/>
        </w:rPr>
        <w:t>. Контроль за виконанням цього рішення покласти</w:t>
      </w:r>
      <w:r w:rsidR="00786694" w:rsidRPr="00786694">
        <w:rPr>
          <w:sz w:val="24"/>
          <w:szCs w:val="24"/>
          <w:lang w:val="uk-UA"/>
        </w:rPr>
        <w:t xml:space="preserve"> на постійну комісію міської ради </w:t>
      </w:r>
      <w:r w:rsidR="00786694" w:rsidRPr="00786694">
        <w:rPr>
          <w:sz w:val="24"/>
          <w:szCs w:val="24"/>
          <w:shd w:val="clear" w:color="auto" w:fill="FFFFFF"/>
          <w:lang w:val="uk-UA"/>
        </w:rPr>
        <w:t>з питань планування соціально-економічного розвитку, бюджету та фінансів, інвестицій, торгівлі, послуг та розвитку підприємництва</w:t>
      </w:r>
      <w:r w:rsidR="00786694" w:rsidRPr="00786694">
        <w:rPr>
          <w:b/>
          <w:bCs/>
          <w:sz w:val="24"/>
          <w:szCs w:val="24"/>
          <w:lang w:val="uk-UA"/>
        </w:rPr>
        <w:t xml:space="preserve"> </w:t>
      </w:r>
      <w:r w:rsidR="00786694" w:rsidRPr="00786694">
        <w:rPr>
          <w:sz w:val="24"/>
          <w:szCs w:val="24"/>
          <w:lang w:val="uk-UA"/>
        </w:rPr>
        <w:t>(МИРОНЮК Олександр), на п</w:t>
      </w:r>
      <w:r w:rsidR="00786694" w:rsidRPr="00786694">
        <w:rPr>
          <w:rFonts w:cs="Times New Roman"/>
          <w:sz w:val="24"/>
          <w:szCs w:val="24"/>
          <w:shd w:val="clear" w:color="auto" w:fill="FFFFFF"/>
          <w:lang w:val="uk-UA"/>
        </w:rPr>
        <w:t>остійну комісії міської ради 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="00786694" w:rsidRPr="00786694">
        <w:rPr>
          <w:rFonts w:cs="Times New Roman"/>
          <w:color w:val="000099"/>
          <w:sz w:val="24"/>
          <w:szCs w:val="24"/>
          <w:shd w:val="clear" w:color="auto" w:fill="FFFFFF"/>
          <w:lang w:val="uk-UA"/>
        </w:rPr>
        <w:t xml:space="preserve"> </w:t>
      </w:r>
      <w:r w:rsidR="00786694" w:rsidRPr="00786694">
        <w:rPr>
          <w:rFonts w:eastAsia="Times New Roman" w:cs="Times New Roman"/>
          <w:sz w:val="24"/>
          <w:szCs w:val="24"/>
          <w:lang w:val="uk-UA" w:eastAsia="ru-RU"/>
        </w:rPr>
        <w:t>(КОНОПЛЯННИКОВ Олег)</w:t>
      </w:r>
      <w:r w:rsidR="00786694" w:rsidRPr="00786694">
        <w:rPr>
          <w:sz w:val="24"/>
          <w:szCs w:val="24"/>
          <w:lang w:val="uk-UA"/>
        </w:rPr>
        <w:t xml:space="preserve"> та </w:t>
      </w:r>
      <w:r w:rsidR="00786694" w:rsidRPr="00786694">
        <w:rPr>
          <w:rFonts w:eastAsia="Times New Roman" w:cs="Times New Roman"/>
          <w:sz w:val="24"/>
          <w:szCs w:val="24"/>
          <w:lang w:val="uk-UA" w:eastAsia="ru-RU"/>
        </w:rPr>
        <w:t>першого заступника міського голови з питань діяльності виконавчих органів ради Олексія МАЙБОРОДУ.</w:t>
      </w:r>
    </w:p>
    <w:p w14:paraId="41328AD8" w14:textId="77777777" w:rsidR="00786694" w:rsidRPr="00786694" w:rsidRDefault="00786694" w:rsidP="00786694">
      <w:pPr>
        <w:tabs>
          <w:tab w:val="num" w:pos="0"/>
          <w:tab w:val="left" w:pos="720"/>
        </w:tabs>
        <w:spacing w:after="0"/>
        <w:ind w:left="720"/>
        <w:contextualSpacing/>
        <w:jc w:val="both"/>
        <w:rPr>
          <w:rFonts w:eastAsia="Times New Roman" w:cs="Times New Roman"/>
          <w:noProof/>
          <w:sz w:val="24"/>
          <w:szCs w:val="24"/>
          <w:lang w:val="uk-UA" w:eastAsia="ru-RU"/>
        </w:rPr>
      </w:pPr>
    </w:p>
    <w:p w14:paraId="269763AF" w14:textId="77777777" w:rsidR="00786694" w:rsidRPr="00786694" w:rsidRDefault="00786694" w:rsidP="00786694">
      <w:pPr>
        <w:tabs>
          <w:tab w:val="num" w:pos="0"/>
          <w:tab w:val="left" w:pos="720"/>
        </w:tabs>
        <w:spacing w:after="0"/>
        <w:jc w:val="both"/>
        <w:rPr>
          <w:rFonts w:eastAsia="Times New Roman" w:cs="Times New Roman"/>
          <w:noProof/>
          <w:sz w:val="24"/>
          <w:szCs w:val="24"/>
          <w:lang w:val="uk-UA" w:eastAsia="ru-RU"/>
        </w:rPr>
      </w:pPr>
      <w:r w:rsidRPr="00786694">
        <w:rPr>
          <w:rFonts w:eastAsia="Times New Roman" w:cs="Times New Roman"/>
          <w:noProof/>
          <w:sz w:val="24"/>
          <w:szCs w:val="24"/>
          <w:lang w:val="uk-UA" w:eastAsia="ru-RU"/>
        </w:rPr>
        <w:t>Секретар міської ради                                                 Олександр АКУЛЕНКО</w:t>
      </w:r>
    </w:p>
    <w:p w14:paraId="18D7FFC7" w14:textId="77777777" w:rsidR="00786694" w:rsidRPr="00786694" w:rsidRDefault="00786694" w:rsidP="00786694">
      <w:pPr>
        <w:tabs>
          <w:tab w:val="num" w:pos="0"/>
          <w:tab w:val="left" w:pos="720"/>
        </w:tabs>
        <w:spacing w:after="0"/>
        <w:jc w:val="both"/>
        <w:rPr>
          <w:rFonts w:eastAsia="Times New Roman" w:cs="Times New Roman"/>
          <w:noProof/>
          <w:sz w:val="10"/>
          <w:szCs w:val="10"/>
          <w:lang w:val="uk-UA" w:eastAsia="ru-RU"/>
        </w:rPr>
      </w:pPr>
    </w:p>
    <w:p w14:paraId="317C288C" w14:textId="77777777" w:rsidR="00786694" w:rsidRPr="00786694" w:rsidRDefault="00786694" w:rsidP="00786694">
      <w:pPr>
        <w:tabs>
          <w:tab w:val="num" w:pos="0"/>
          <w:tab w:val="left" w:pos="720"/>
        </w:tabs>
        <w:spacing w:after="0"/>
        <w:jc w:val="both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14:paraId="40640EF6" w14:textId="77777777" w:rsidR="00786694" w:rsidRPr="00786694" w:rsidRDefault="00786694" w:rsidP="00786694">
      <w:pPr>
        <w:tabs>
          <w:tab w:val="num" w:pos="0"/>
          <w:tab w:val="left" w:pos="720"/>
        </w:tabs>
        <w:spacing w:after="0"/>
        <w:jc w:val="both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14:paraId="599ECF74" w14:textId="77777777" w:rsidR="00786694" w:rsidRPr="00786694" w:rsidRDefault="00786694" w:rsidP="00786694">
      <w:pPr>
        <w:tabs>
          <w:tab w:val="num" w:pos="0"/>
          <w:tab w:val="left" w:pos="720"/>
        </w:tabs>
        <w:spacing w:after="0"/>
        <w:jc w:val="both"/>
        <w:rPr>
          <w:rFonts w:eastAsia="Times New Roman" w:cs="Times New Roman"/>
          <w:noProof/>
          <w:sz w:val="20"/>
          <w:szCs w:val="20"/>
          <w:lang w:val="uk-UA" w:eastAsia="ru-RU"/>
        </w:rPr>
      </w:pPr>
      <w:r w:rsidRPr="00786694">
        <w:rPr>
          <w:rFonts w:eastAsia="Times New Roman" w:cs="Times New Roman"/>
          <w:noProof/>
          <w:sz w:val="20"/>
          <w:szCs w:val="20"/>
          <w:lang w:val="uk-UA" w:eastAsia="ru-RU"/>
        </w:rPr>
        <w:t>Тетяна ТАЦІЄНКО</w:t>
      </w:r>
    </w:p>
    <w:p w14:paraId="3C89780C" w14:textId="77777777" w:rsidR="00786694" w:rsidRPr="00786694" w:rsidRDefault="00786694" w:rsidP="00786694">
      <w:pPr>
        <w:tabs>
          <w:tab w:val="num" w:pos="0"/>
          <w:tab w:val="left" w:pos="720"/>
        </w:tabs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  <w:sectPr w:rsidR="00786694" w:rsidRPr="00786694" w:rsidSect="00D52A53">
          <w:pgSz w:w="11906" w:h="16838"/>
          <w:pgMar w:top="1134" w:right="567" w:bottom="1134" w:left="2268" w:header="709" w:footer="709" w:gutter="0"/>
          <w:cols w:space="708"/>
          <w:docGrid w:linePitch="360"/>
        </w:sectPr>
      </w:pPr>
      <w:r w:rsidRPr="00786694">
        <w:rPr>
          <w:rFonts w:eastAsia="Times New Roman" w:cs="Times New Roman"/>
          <w:noProof/>
          <w:sz w:val="20"/>
          <w:szCs w:val="20"/>
          <w:lang w:val="uk-UA" w:eastAsia="ru-RU"/>
        </w:rPr>
        <w:t>5-74-24</w:t>
      </w:r>
    </w:p>
    <w:p w14:paraId="00CF353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52A82"/>
    <w:multiLevelType w:val="hybridMultilevel"/>
    <w:tmpl w:val="52B080AC"/>
    <w:lvl w:ilvl="0" w:tplc="6A06E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94"/>
    <w:rsid w:val="004A34D9"/>
    <w:rsid w:val="006C0B77"/>
    <w:rsid w:val="00786694"/>
    <w:rsid w:val="008242FF"/>
    <w:rsid w:val="00870751"/>
    <w:rsid w:val="00922C48"/>
    <w:rsid w:val="00A95810"/>
    <w:rsid w:val="00B915B7"/>
    <w:rsid w:val="00CC0EEA"/>
    <w:rsid w:val="00D93B2F"/>
    <w:rsid w:val="00EA59DF"/>
    <w:rsid w:val="00EE4070"/>
    <w:rsid w:val="00F12C76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E334"/>
  <w15:chartTrackingRefBased/>
  <w15:docId w15:val="{4E1745A6-4C0A-44F0-8FFF-2393D99A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2023-04-06T07:19:00Z</cp:lastPrinted>
  <dcterms:created xsi:type="dcterms:W3CDTF">2023-04-04T12:08:00Z</dcterms:created>
  <dcterms:modified xsi:type="dcterms:W3CDTF">2023-05-16T08:58:00Z</dcterms:modified>
</cp:coreProperties>
</file>